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A5467" w14:textId="7309DD43" w:rsidR="00AF7F5D" w:rsidRPr="00AF7F5D" w:rsidRDefault="00AF7F5D" w:rsidP="00AF7F5D">
      <w:pPr>
        <w:suppressAutoHyphens/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r w:rsidRPr="00AF7F5D">
        <w:rPr>
          <w:rFonts w:ascii="Corbel" w:hAnsi="Corbel"/>
          <w:bCs/>
          <w:i/>
          <w:lang w:eastAsia="ar-SA"/>
        </w:rPr>
        <w:t xml:space="preserve">Załącznik nr 1.5 do Zarządzenia Rektora UR nr </w:t>
      </w:r>
      <w:r w:rsidR="00964F53">
        <w:rPr>
          <w:rFonts w:ascii="Corbel" w:hAnsi="Corbel"/>
          <w:bCs/>
          <w:i/>
          <w:lang w:eastAsia="ar-SA"/>
        </w:rPr>
        <w:t>61</w:t>
      </w:r>
      <w:r w:rsidRPr="00AF7F5D">
        <w:rPr>
          <w:rFonts w:ascii="Corbel" w:hAnsi="Corbel"/>
          <w:bCs/>
          <w:i/>
          <w:lang w:eastAsia="ar-SA"/>
        </w:rPr>
        <w:t>/202</w:t>
      </w:r>
      <w:r w:rsidR="00964F53">
        <w:rPr>
          <w:rFonts w:ascii="Corbel" w:hAnsi="Corbel"/>
          <w:bCs/>
          <w:i/>
          <w:lang w:eastAsia="ar-SA"/>
        </w:rPr>
        <w:t>5</w:t>
      </w:r>
    </w:p>
    <w:p w14:paraId="76C4BDBE" w14:textId="77777777" w:rsidR="00AF7F5D" w:rsidRPr="00AF7F5D" w:rsidRDefault="00AF7F5D" w:rsidP="00AF7F5D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F7F5D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74B0296A" w14:textId="21B0D28C" w:rsidR="00AF7F5D" w:rsidRPr="00AF7F5D" w:rsidRDefault="00AF7F5D" w:rsidP="00AF7F5D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AF7F5D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964F53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AF7F5D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964F53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2531D067" w14:textId="77777777" w:rsidR="00AF7F5D" w:rsidRPr="00AF7F5D" w:rsidRDefault="00AF7F5D" w:rsidP="00AF7F5D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AF7F5D">
        <w:rPr>
          <w:rFonts w:ascii="Corbel" w:hAnsi="Corbel"/>
          <w:i/>
          <w:sz w:val="20"/>
          <w:szCs w:val="20"/>
          <w:lang w:eastAsia="ar-SA"/>
        </w:rPr>
        <w:t>(skrajne daty</w:t>
      </w:r>
      <w:r w:rsidRPr="00AF7F5D">
        <w:rPr>
          <w:rFonts w:ascii="Corbel" w:hAnsi="Corbel"/>
          <w:sz w:val="20"/>
          <w:szCs w:val="20"/>
          <w:lang w:eastAsia="ar-SA"/>
        </w:rPr>
        <w:t>)</w:t>
      </w:r>
    </w:p>
    <w:p w14:paraId="04091393" w14:textId="502164A5" w:rsidR="00AF7F5D" w:rsidRPr="00AF7F5D" w:rsidRDefault="00AF7F5D" w:rsidP="00AF7F5D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AF7F5D">
        <w:rPr>
          <w:rFonts w:ascii="Corbel" w:hAnsi="Corbel"/>
          <w:sz w:val="20"/>
          <w:szCs w:val="20"/>
          <w:lang w:eastAsia="ar-SA"/>
        </w:rPr>
        <w:t>Rok akademicki 202</w:t>
      </w:r>
      <w:r w:rsidR="00964F53">
        <w:rPr>
          <w:rFonts w:ascii="Corbel" w:hAnsi="Corbel"/>
          <w:sz w:val="20"/>
          <w:szCs w:val="20"/>
          <w:lang w:eastAsia="ar-SA"/>
        </w:rPr>
        <w:t>6</w:t>
      </w:r>
      <w:r w:rsidRPr="00AF7F5D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964F53">
        <w:rPr>
          <w:rFonts w:ascii="Corbel" w:hAnsi="Corbel"/>
          <w:sz w:val="20"/>
          <w:szCs w:val="20"/>
          <w:lang w:eastAsia="ar-SA"/>
        </w:rPr>
        <w:t>7</w:t>
      </w:r>
    </w:p>
    <w:p w14:paraId="4248F182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65D2A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862643C" w14:textId="77777777" w:rsidTr="00B819C8">
        <w:tc>
          <w:tcPr>
            <w:tcW w:w="2694" w:type="dxa"/>
            <w:vAlign w:val="center"/>
          </w:tcPr>
          <w:p w14:paraId="744E527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BF63BE" w14:textId="77777777" w:rsidR="0085747A" w:rsidRPr="00B169DF" w:rsidRDefault="00CE38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467689">
              <w:rPr>
                <w:rFonts w:ascii="Corbel" w:hAnsi="Corbel"/>
                <w:bCs/>
                <w:sz w:val="24"/>
                <w:szCs w:val="24"/>
              </w:rPr>
              <w:t>Bezpieczeństwo systemu finansowego państwa</w:t>
            </w:r>
          </w:p>
        </w:tc>
      </w:tr>
      <w:tr w:rsidR="0085747A" w:rsidRPr="00B169DF" w14:paraId="2E2BE621" w14:textId="77777777" w:rsidTr="00B819C8">
        <w:tc>
          <w:tcPr>
            <w:tcW w:w="2694" w:type="dxa"/>
            <w:vAlign w:val="center"/>
          </w:tcPr>
          <w:p w14:paraId="71AC478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402DD9" w14:textId="77777777" w:rsidR="0085747A" w:rsidRPr="00B169DF" w:rsidRDefault="00CE38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0B63">
              <w:rPr>
                <w:rFonts w:ascii="Corbel" w:hAnsi="Corbel"/>
                <w:b w:val="0"/>
                <w:sz w:val="24"/>
                <w:szCs w:val="24"/>
              </w:rPr>
              <w:t>A2SO38</w:t>
            </w:r>
          </w:p>
        </w:tc>
      </w:tr>
      <w:tr w:rsidR="0085747A" w:rsidRPr="00B169DF" w14:paraId="4262D991" w14:textId="77777777" w:rsidTr="00B819C8">
        <w:tc>
          <w:tcPr>
            <w:tcW w:w="2694" w:type="dxa"/>
            <w:vAlign w:val="center"/>
          </w:tcPr>
          <w:p w14:paraId="6528430C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4A11300" w14:textId="09E5351E" w:rsidR="0085747A" w:rsidRPr="00B169DF" w:rsidRDefault="00964F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B169DF" w14:paraId="0E575AB7" w14:textId="77777777" w:rsidTr="00B819C8">
        <w:tc>
          <w:tcPr>
            <w:tcW w:w="2694" w:type="dxa"/>
            <w:vAlign w:val="center"/>
          </w:tcPr>
          <w:p w14:paraId="65415F1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EA309B" w14:textId="1D33A129" w:rsidR="0085747A" w:rsidRPr="00B169DF" w:rsidRDefault="00964F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</w:t>
            </w:r>
            <w:r w:rsidR="00CE3865" w:rsidRPr="0E467689">
              <w:rPr>
                <w:rFonts w:ascii="Corbel" w:hAnsi="Corbel"/>
                <w:b w:val="0"/>
                <w:sz w:val="24"/>
                <w:szCs w:val="24"/>
              </w:rPr>
              <w:t xml:space="preserve"> Prawa Finansowego</w:t>
            </w:r>
          </w:p>
        </w:tc>
      </w:tr>
      <w:tr w:rsidR="00CE3865" w:rsidRPr="00B169DF" w14:paraId="10994037" w14:textId="77777777" w:rsidTr="00B819C8">
        <w:tc>
          <w:tcPr>
            <w:tcW w:w="2694" w:type="dxa"/>
            <w:vAlign w:val="center"/>
          </w:tcPr>
          <w:p w14:paraId="483FDEFE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5A9F2C" w14:textId="77777777" w:rsidR="00CE3865" w:rsidRPr="009C54AE" w:rsidRDefault="00CE3865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CE3865" w:rsidRPr="00B169DF" w14:paraId="3DA8BA8B" w14:textId="77777777" w:rsidTr="00B819C8">
        <w:tc>
          <w:tcPr>
            <w:tcW w:w="2694" w:type="dxa"/>
            <w:vAlign w:val="center"/>
          </w:tcPr>
          <w:p w14:paraId="624140AA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5AACEB" w14:textId="77777777" w:rsidR="00CE3865" w:rsidRPr="009C54AE" w:rsidRDefault="00CE3865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E3865" w:rsidRPr="00B169DF" w14:paraId="6FA5B853" w14:textId="77777777" w:rsidTr="00B819C8">
        <w:tc>
          <w:tcPr>
            <w:tcW w:w="2694" w:type="dxa"/>
            <w:vAlign w:val="center"/>
          </w:tcPr>
          <w:p w14:paraId="0D09340D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1E8A20" w14:textId="77777777" w:rsidR="00CE3865" w:rsidRPr="009C54AE" w:rsidRDefault="00CE3865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E3865" w:rsidRPr="00B169DF" w14:paraId="691CCFF7" w14:textId="77777777" w:rsidTr="00B819C8">
        <w:tc>
          <w:tcPr>
            <w:tcW w:w="2694" w:type="dxa"/>
            <w:vAlign w:val="center"/>
          </w:tcPr>
          <w:p w14:paraId="439D4C07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7A7666" w14:textId="128467B5" w:rsidR="00CE3865" w:rsidRPr="009C54AE" w:rsidRDefault="001B1D80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E3865" w:rsidRPr="009729E1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CE3865" w:rsidRPr="00B169DF" w14:paraId="1B8793AB" w14:textId="77777777" w:rsidTr="00B819C8">
        <w:tc>
          <w:tcPr>
            <w:tcW w:w="2694" w:type="dxa"/>
            <w:vAlign w:val="center"/>
          </w:tcPr>
          <w:p w14:paraId="11631751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1823713" w14:textId="7D58EE39" w:rsidR="00CE3865" w:rsidRPr="009C54AE" w:rsidRDefault="00CE3865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467689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964F53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E467689">
              <w:rPr>
                <w:rFonts w:ascii="Corbel" w:hAnsi="Corbel"/>
                <w:b w:val="0"/>
                <w:sz w:val="24"/>
                <w:szCs w:val="24"/>
              </w:rPr>
              <w:t xml:space="preserve"> / III </w:t>
            </w:r>
            <w:r w:rsidR="00964F53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CE3865" w:rsidRPr="00B169DF" w14:paraId="7F6D09BF" w14:textId="77777777" w:rsidTr="00B819C8">
        <w:tc>
          <w:tcPr>
            <w:tcW w:w="2694" w:type="dxa"/>
            <w:vAlign w:val="center"/>
          </w:tcPr>
          <w:p w14:paraId="3B38D0B4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AB4B1B" w14:textId="77777777" w:rsidR="00CE3865" w:rsidRPr="009C54AE" w:rsidRDefault="00CE3865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E3865" w:rsidRPr="00B169DF" w14:paraId="74C109EB" w14:textId="77777777" w:rsidTr="00B819C8">
        <w:tc>
          <w:tcPr>
            <w:tcW w:w="2694" w:type="dxa"/>
            <w:vAlign w:val="center"/>
          </w:tcPr>
          <w:p w14:paraId="151BD468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B06289" w14:textId="77777777" w:rsidR="00CE3865" w:rsidRPr="009C54AE" w:rsidRDefault="00CE3865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3865" w:rsidRPr="00B169DF" w14:paraId="0A0ABC40" w14:textId="77777777" w:rsidTr="00B819C8">
        <w:tc>
          <w:tcPr>
            <w:tcW w:w="2694" w:type="dxa"/>
            <w:vAlign w:val="center"/>
          </w:tcPr>
          <w:p w14:paraId="2CA668A5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09478E" w14:textId="0B57DA16" w:rsidR="00CE3865" w:rsidRPr="009729E1" w:rsidRDefault="00964F53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Elżbieta Feret</w:t>
            </w:r>
          </w:p>
        </w:tc>
      </w:tr>
      <w:tr w:rsidR="00CE3865" w:rsidRPr="00B169DF" w14:paraId="42428F5A" w14:textId="77777777" w:rsidTr="00B819C8">
        <w:tc>
          <w:tcPr>
            <w:tcW w:w="2694" w:type="dxa"/>
            <w:vAlign w:val="center"/>
          </w:tcPr>
          <w:p w14:paraId="58E4966D" w14:textId="77777777" w:rsidR="00CE3865" w:rsidRPr="00B169DF" w:rsidRDefault="00CE386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6BAFC2" w14:textId="77777777" w:rsidR="00CE3865" w:rsidRPr="009C54AE" w:rsidRDefault="00CE3865" w:rsidP="00FF27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Paweł Majka, dr 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0E823C6D" w14:textId="00FB8564" w:rsidR="0085747A" w:rsidRDefault="0085747A" w:rsidP="00964F53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2143C8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110B6CBC" w14:textId="77777777" w:rsidR="00964F53" w:rsidRPr="00B169DF" w:rsidRDefault="00964F53" w:rsidP="00964F5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7F0B94" w14:textId="6D615D27" w:rsidR="0085747A" w:rsidRPr="00B169DF" w:rsidRDefault="0085747A" w:rsidP="00964F53">
      <w:pPr>
        <w:pStyle w:val="Podpunkty"/>
        <w:numPr>
          <w:ilvl w:val="1"/>
          <w:numId w:val="4"/>
        </w:numPr>
        <w:ind w:left="567" w:hanging="283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EEBDFCB" w14:textId="77777777" w:rsidR="00923D7D" w:rsidRPr="00B169DF" w:rsidRDefault="00923D7D" w:rsidP="00964F5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30"/>
        <w:gridCol w:w="722"/>
        <w:gridCol w:w="821"/>
        <w:gridCol w:w="763"/>
        <w:gridCol w:w="948"/>
        <w:gridCol w:w="1189"/>
        <w:gridCol w:w="1505"/>
      </w:tblGrid>
      <w:tr w:rsidR="00015B8F" w:rsidRPr="00B169DF" w14:paraId="40F43121" w14:textId="77777777" w:rsidTr="36C80FA0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3CF9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030E836" w14:textId="77777777" w:rsidR="00015B8F" w:rsidRPr="00B169DF" w:rsidRDefault="002B5EA0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92B99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471A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684F6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CD5F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A707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9893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C21DB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BC252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AB5FC" w14:textId="77777777" w:rsidR="00015B8F" w:rsidRPr="00B169DF" w:rsidRDefault="00015B8F" w:rsidP="00964F5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B6757C1" w14:textId="77777777" w:rsidTr="00964F53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9BBF" w14:textId="77777777" w:rsidR="00015B8F" w:rsidRPr="00B169DF" w:rsidRDefault="00CE3865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E9A4" w14:textId="77777777" w:rsidR="00015B8F" w:rsidRPr="00B169DF" w:rsidRDefault="00CE3865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3124" w14:textId="4D402CF7" w:rsidR="00015B8F" w:rsidRPr="00B169DF" w:rsidRDefault="00015B8F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EF99" w14:textId="77777777" w:rsidR="00015B8F" w:rsidRPr="00B169DF" w:rsidRDefault="00015B8F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78ED" w14:textId="77777777" w:rsidR="00015B8F" w:rsidRPr="00B169DF" w:rsidRDefault="00015B8F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0CB8" w14:textId="77777777" w:rsidR="00015B8F" w:rsidRPr="00B169DF" w:rsidRDefault="00015B8F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A28C" w14:textId="77777777" w:rsidR="00015B8F" w:rsidRPr="00B169DF" w:rsidRDefault="00015B8F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9513" w14:textId="77777777" w:rsidR="00015B8F" w:rsidRPr="00B169DF" w:rsidRDefault="00015B8F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C6EF" w14:textId="77777777" w:rsidR="00015B8F" w:rsidRPr="00B169DF" w:rsidRDefault="00015B8F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67D0" w14:textId="77777777" w:rsidR="00015B8F" w:rsidRPr="00B169DF" w:rsidRDefault="00B84D56" w:rsidP="00964F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62C2B7" w14:textId="77777777" w:rsidR="00923D7D" w:rsidRPr="00B169DF" w:rsidRDefault="00923D7D" w:rsidP="00964F5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D4D2E6" w14:textId="45E708B5" w:rsidR="0085747A" w:rsidRDefault="0085747A" w:rsidP="00964F53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18EC8CEC" w14:textId="77777777" w:rsidR="00964F53" w:rsidRPr="00B169DF" w:rsidRDefault="00964F53" w:rsidP="00964F53">
      <w:pPr>
        <w:pStyle w:val="Punktygwne"/>
        <w:tabs>
          <w:tab w:val="left" w:pos="709"/>
        </w:tabs>
        <w:spacing w:before="0" w:after="0"/>
        <w:ind w:left="1004"/>
        <w:rPr>
          <w:rFonts w:ascii="Corbel" w:hAnsi="Corbel"/>
          <w:b w:val="0"/>
          <w:smallCaps w:val="0"/>
          <w:szCs w:val="24"/>
        </w:rPr>
      </w:pPr>
    </w:p>
    <w:p w14:paraId="01ABBB64" w14:textId="546DD905" w:rsidR="0085747A" w:rsidRPr="00B169DF" w:rsidRDefault="00037987" w:rsidP="00964F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Cs/>
          <w:smallCaps w:val="0"/>
          <w:szCs w:val="24"/>
        </w:rPr>
        <w:t xml:space="preserve">    </w:t>
      </w:r>
      <w:r w:rsidR="0085747A" w:rsidRPr="00B169DF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440AC4B" w14:textId="3623E8D5" w:rsidR="0085747A" w:rsidRPr="00B169DF" w:rsidRDefault="00964F53" w:rsidP="00964F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462A7">
        <w:rPr>
          <w:rFonts w:ascii="Corbel" w:eastAsia="MS Gothic" w:hAnsi="Corbel" w:cs="Segoe UI Symbol"/>
          <w:bCs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01E7F3C" w14:textId="77777777" w:rsidR="0085747A" w:rsidRPr="00B169DF" w:rsidRDefault="0085747A" w:rsidP="00964F5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03DDF1" w14:textId="3E4AB2A6" w:rsidR="00E22FBC" w:rsidRPr="00B462A7" w:rsidRDefault="00B462A7" w:rsidP="00B462A7">
      <w:pPr>
        <w:pStyle w:val="Punktygwne"/>
        <w:spacing w:before="0" w:after="0"/>
        <w:ind w:left="284"/>
        <w:rPr>
          <w:rFonts w:ascii="Corbel" w:hAnsi="Corbel"/>
          <w:bCs/>
          <w:smallCaps w:val="0"/>
        </w:rPr>
      </w:pPr>
      <w:r w:rsidRPr="00B462A7">
        <w:rPr>
          <w:rFonts w:ascii="Corbel" w:hAnsi="Corbel"/>
          <w:bCs/>
          <w:smallCaps w:val="0"/>
        </w:rPr>
        <w:t>1.</w:t>
      </w:r>
      <w:r>
        <w:rPr>
          <w:rFonts w:ascii="Corbel" w:hAnsi="Corbel"/>
          <w:smallCaps w:val="0"/>
        </w:rPr>
        <w:t xml:space="preserve">3. </w:t>
      </w:r>
      <w:r w:rsidR="00E22FBC" w:rsidRPr="36C80FA0">
        <w:rPr>
          <w:rFonts w:ascii="Corbel" w:hAnsi="Corbel"/>
          <w:smallCaps w:val="0"/>
        </w:rPr>
        <w:t>For</w:t>
      </w:r>
      <w:r w:rsidR="00445970" w:rsidRPr="36C80FA0">
        <w:rPr>
          <w:rFonts w:ascii="Corbel" w:hAnsi="Corbel"/>
          <w:smallCaps w:val="0"/>
        </w:rPr>
        <w:t xml:space="preserve">ma zaliczenia przedmiotu </w:t>
      </w:r>
      <w:r w:rsidR="00E22FBC" w:rsidRPr="36C80FA0">
        <w:rPr>
          <w:rFonts w:ascii="Corbel" w:hAnsi="Corbel"/>
          <w:smallCaps w:val="0"/>
        </w:rPr>
        <w:t xml:space="preserve">(z toku) </w:t>
      </w:r>
      <w:r w:rsidR="00E22FBC" w:rsidRPr="36C80FA0">
        <w:rPr>
          <w:rFonts w:ascii="Corbel" w:hAnsi="Corbel"/>
          <w:b w:val="0"/>
          <w:smallCaps w:val="0"/>
        </w:rPr>
        <w:t>(egzamin, zaliczenie z oceną, zaliczenie bez oceny)</w:t>
      </w:r>
    </w:p>
    <w:p w14:paraId="5176E427" w14:textId="77777777" w:rsidR="00B462A7" w:rsidRPr="00B169DF" w:rsidRDefault="00B462A7" w:rsidP="00B462A7">
      <w:pPr>
        <w:pStyle w:val="Punktygwne"/>
        <w:spacing w:before="0" w:after="0"/>
        <w:ind w:left="1004"/>
        <w:rPr>
          <w:rFonts w:ascii="Corbel" w:hAnsi="Corbel"/>
          <w:smallCaps w:val="0"/>
        </w:rPr>
      </w:pPr>
    </w:p>
    <w:p w14:paraId="414341BB" w14:textId="6A2AC044" w:rsidR="009C54AE" w:rsidRPr="00B462A7" w:rsidRDefault="00B84D56" w:rsidP="00B462A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462A7">
        <w:rPr>
          <w:rFonts w:ascii="Corbel" w:hAnsi="Corbel"/>
          <w:b w:val="0"/>
          <w:smallCaps w:val="0"/>
        </w:rPr>
        <w:t xml:space="preserve">W przypadku </w:t>
      </w:r>
      <w:r w:rsidR="00B462A7">
        <w:rPr>
          <w:rFonts w:ascii="Corbel" w:hAnsi="Corbel"/>
          <w:b w:val="0"/>
          <w:smallCaps w:val="0"/>
        </w:rPr>
        <w:t>w</w:t>
      </w:r>
      <w:r w:rsidRPr="00B462A7">
        <w:rPr>
          <w:rFonts w:ascii="Corbel" w:hAnsi="Corbel"/>
          <w:b w:val="0"/>
          <w:smallCaps w:val="0"/>
        </w:rPr>
        <w:t>ykładu: egzamin</w:t>
      </w:r>
    </w:p>
    <w:p w14:paraId="4C3D7B20" w14:textId="77777777" w:rsidR="00E960BB" w:rsidRPr="00B169DF" w:rsidRDefault="00E960BB" w:rsidP="00964F5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94C72" w14:textId="09F98069" w:rsidR="00E960BB" w:rsidRPr="00B169DF" w:rsidRDefault="0085747A" w:rsidP="00B462A7">
      <w:pPr>
        <w:pStyle w:val="Punktygwne"/>
        <w:numPr>
          <w:ilvl w:val="0"/>
          <w:numId w:val="4"/>
        </w:numPr>
        <w:spacing w:before="0" w:after="0"/>
        <w:ind w:left="284" w:hanging="284"/>
        <w:rPr>
          <w:rFonts w:ascii="Corbel" w:hAnsi="Corbel"/>
          <w:szCs w:val="24"/>
        </w:rPr>
      </w:pPr>
      <w:r w:rsidRPr="36C80FA0">
        <w:rPr>
          <w:rFonts w:ascii="Corbel" w:hAnsi="Corbel"/>
        </w:rPr>
        <w:t xml:space="preserve">Wymagania wstępne </w:t>
      </w:r>
    </w:p>
    <w:p w14:paraId="36F6E686" w14:textId="46306294" w:rsidR="36C80FA0" w:rsidRDefault="36C80FA0" w:rsidP="00964F53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B169DF" w14:paraId="15AB341A" w14:textId="77777777" w:rsidTr="00B462A7">
        <w:trPr>
          <w:trHeight w:val="338"/>
        </w:trPr>
        <w:tc>
          <w:tcPr>
            <w:tcW w:w="9349" w:type="dxa"/>
            <w:vAlign w:val="center"/>
          </w:tcPr>
          <w:p w14:paraId="337E7715" w14:textId="2DB9CE23" w:rsidR="0085747A" w:rsidRPr="00B462A7" w:rsidRDefault="00B84D56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B462A7">
              <w:rPr>
                <w:rFonts w:ascii="Corbel" w:hAnsi="Corbel"/>
                <w:b w:val="0"/>
                <w:smallCaps w:val="0"/>
              </w:rPr>
              <w:t>Prawo administracyjne, prawo finansów publicznych</w:t>
            </w:r>
          </w:p>
        </w:tc>
      </w:tr>
    </w:tbl>
    <w:p w14:paraId="63FA8A42" w14:textId="77777777" w:rsidR="00153C41" w:rsidRPr="00B169DF" w:rsidRDefault="00153C41" w:rsidP="00964F53">
      <w:pPr>
        <w:pStyle w:val="Punktygwne"/>
        <w:spacing w:before="0" w:after="0"/>
        <w:rPr>
          <w:rFonts w:ascii="Corbel" w:hAnsi="Corbel"/>
          <w:szCs w:val="24"/>
        </w:rPr>
      </w:pPr>
    </w:p>
    <w:p w14:paraId="12308C8C" w14:textId="77777777" w:rsidR="00B462A7" w:rsidRDefault="00B462A7">
      <w:pPr>
        <w:spacing w:after="0" w:line="240" w:lineRule="auto"/>
        <w:rPr>
          <w:rFonts w:ascii="Corbel" w:hAnsi="Corbel"/>
          <w:b/>
          <w:smallCaps/>
          <w:sz w:val="24"/>
        </w:rPr>
      </w:pPr>
      <w:r>
        <w:rPr>
          <w:rFonts w:ascii="Corbel" w:hAnsi="Corbel"/>
        </w:rPr>
        <w:br w:type="page"/>
      </w:r>
    </w:p>
    <w:p w14:paraId="1D96E463" w14:textId="23446702" w:rsidR="0085747A" w:rsidRPr="00B169DF" w:rsidRDefault="0071620A" w:rsidP="36C80FA0">
      <w:pPr>
        <w:pStyle w:val="Punktygwne"/>
        <w:spacing w:before="0" w:after="0"/>
        <w:rPr>
          <w:rFonts w:ascii="Corbel" w:hAnsi="Corbel"/>
        </w:rPr>
      </w:pPr>
      <w:r w:rsidRPr="36C80FA0">
        <w:rPr>
          <w:rFonts w:ascii="Corbel" w:hAnsi="Corbel"/>
        </w:rPr>
        <w:lastRenderedPageBreak/>
        <w:t>3.</w:t>
      </w:r>
      <w:r w:rsidR="00A84C85" w:rsidRPr="36C80FA0">
        <w:rPr>
          <w:rFonts w:ascii="Corbel" w:hAnsi="Corbel"/>
        </w:rPr>
        <w:t>cele, efekty uczenia się</w:t>
      </w:r>
      <w:r w:rsidR="0085747A" w:rsidRPr="36C80FA0">
        <w:rPr>
          <w:rFonts w:ascii="Corbel" w:hAnsi="Corbel"/>
        </w:rPr>
        <w:t>, treści Programowe i stosowane metody Dydaktyczne</w:t>
      </w:r>
    </w:p>
    <w:p w14:paraId="40C47EB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3DD04D" w14:textId="7163130A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</w:t>
      </w:r>
      <w:r w:rsidR="00B462A7">
        <w:rPr>
          <w:rFonts w:ascii="Corbel" w:hAnsi="Corbel"/>
          <w:sz w:val="24"/>
          <w:szCs w:val="24"/>
        </w:rPr>
        <w:t>.</w:t>
      </w:r>
      <w:r w:rsidRPr="00B169DF">
        <w:rPr>
          <w:rFonts w:ascii="Corbel" w:hAnsi="Corbel"/>
          <w:sz w:val="24"/>
          <w:szCs w:val="24"/>
        </w:rPr>
        <w:t xml:space="preserve">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76CFF0D" w14:textId="77777777" w:rsidR="00F83B28" w:rsidRPr="00B462A7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84D56" w:rsidRPr="009729E1" w14:paraId="4CEF7D14" w14:textId="77777777" w:rsidTr="00B84D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70D7" w14:textId="77938505" w:rsidR="00B84D56" w:rsidRPr="009C54AE" w:rsidRDefault="00B84D56" w:rsidP="00B462A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96C8" w14:textId="77777777" w:rsidR="00B84D56" w:rsidRPr="009729E1" w:rsidRDefault="00B84D56" w:rsidP="00B462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jest</w:t>
            </w: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 zapozna</w:t>
            </w: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 z instytucjami prawa finansów publicznych ukierunkowanymi na zapewnienie bezpieczeństwa systemu finansowego państwa, objętymi zakresem wykładu. </w:t>
            </w:r>
          </w:p>
        </w:tc>
      </w:tr>
      <w:tr w:rsidR="00B84D56" w:rsidRPr="009729E1" w14:paraId="21554283" w14:textId="77777777" w:rsidTr="00B84D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3D03" w14:textId="77777777" w:rsidR="00B84D56" w:rsidRPr="00B84D56" w:rsidRDefault="00B84D56" w:rsidP="00B462A7">
            <w:pPr>
              <w:pStyle w:val="Podpunkty"/>
              <w:ind w:left="34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4D5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6046" w14:textId="77777777" w:rsidR="00B84D56" w:rsidRPr="009729E1" w:rsidRDefault="00B84D56" w:rsidP="00B462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Student ma zrozumieć i dostrzegać wpływ systemu finansowego państwa na inne dziedziny życia społecznego prawa.</w:t>
            </w:r>
          </w:p>
        </w:tc>
      </w:tr>
      <w:tr w:rsidR="00B84D56" w:rsidRPr="009729E1" w14:paraId="489B365D" w14:textId="77777777" w:rsidTr="00B84D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5056" w14:textId="77777777" w:rsidR="00B84D56" w:rsidRPr="009C54AE" w:rsidRDefault="00B84D56" w:rsidP="00B462A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EEA7" w14:textId="77777777" w:rsidR="00B84D56" w:rsidRPr="009729E1" w:rsidRDefault="00B84D56" w:rsidP="00B462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Student ma zrozumieć zagrożenia dla bezpieczeństwa finansowego państwa.</w:t>
            </w:r>
          </w:p>
        </w:tc>
      </w:tr>
    </w:tbl>
    <w:p w14:paraId="058162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FA7FFD9" w14:textId="00DE5B2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</w:t>
      </w:r>
      <w:r w:rsidR="00B462A7">
        <w:rPr>
          <w:rFonts w:ascii="Corbel" w:hAnsi="Corbel"/>
          <w:b/>
          <w:sz w:val="24"/>
          <w:szCs w:val="24"/>
        </w:rPr>
        <w:t>.</w:t>
      </w:r>
      <w:r w:rsidRPr="00B169DF">
        <w:rPr>
          <w:rFonts w:ascii="Corbel" w:hAnsi="Corbel"/>
          <w:b/>
          <w:sz w:val="24"/>
          <w:szCs w:val="24"/>
        </w:rPr>
        <w:t xml:space="preserve">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14:paraId="7B0F1526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B169DF" w14:paraId="64A86FD7" w14:textId="77777777" w:rsidTr="0071620A">
        <w:tc>
          <w:tcPr>
            <w:tcW w:w="1701" w:type="dxa"/>
            <w:vAlign w:val="center"/>
          </w:tcPr>
          <w:p w14:paraId="0CAB538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3B064A5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11D86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4DCB" w:rsidRPr="00B169DF" w14:paraId="4E2F4B1D" w14:textId="77777777" w:rsidTr="00B462A7">
        <w:tc>
          <w:tcPr>
            <w:tcW w:w="1701" w:type="dxa"/>
          </w:tcPr>
          <w:p w14:paraId="2CD76552" w14:textId="1A7CF0C4" w:rsidR="00FB4DCB" w:rsidRPr="00B462A7" w:rsidRDefault="00B462A7" w:rsidP="00FF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78A56" w14:textId="59DF431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 xml:space="preserve">Wykazuje się szczegółową wiedzą na temat struktur, instytucji i zasad działania organów administracji publicznej (krajowych, międzynarodowych i unijnych)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i podmiotów administrujących, ich genezy i ewolucji oraz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wykonywanych przez nie zadań;</w:t>
            </w:r>
          </w:p>
        </w:tc>
        <w:tc>
          <w:tcPr>
            <w:tcW w:w="1873" w:type="dxa"/>
          </w:tcPr>
          <w:p w14:paraId="1932D558" w14:textId="7777777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FB4DCB" w:rsidRPr="00B169DF" w14:paraId="186B4D38" w14:textId="77777777" w:rsidTr="00B462A7">
        <w:tc>
          <w:tcPr>
            <w:tcW w:w="1701" w:type="dxa"/>
          </w:tcPr>
          <w:p w14:paraId="07616F94" w14:textId="411AEA66" w:rsidR="00FB4DCB" w:rsidRPr="00B462A7" w:rsidRDefault="00B462A7" w:rsidP="00FF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21083E0" w14:textId="187303E8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Dysponuje pogłębioną wiedzą o relacjach między organami administracji publicznej oraz relacjach między nimi a jednostką i instytucjami społecznymi w odniesieniu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do wybranych struktur i instytucji społecznych;</w:t>
            </w:r>
          </w:p>
        </w:tc>
        <w:tc>
          <w:tcPr>
            <w:tcW w:w="1873" w:type="dxa"/>
          </w:tcPr>
          <w:p w14:paraId="3E9FED9C" w14:textId="7777777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FB4DCB" w:rsidRPr="00B169DF" w14:paraId="0BA686A8" w14:textId="77777777" w:rsidTr="00B462A7">
        <w:tc>
          <w:tcPr>
            <w:tcW w:w="1701" w:type="dxa"/>
          </w:tcPr>
          <w:p w14:paraId="677E251F" w14:textId="59F7B168" w:rsidR="00FB4DCB" w:rsidRPr="00B462A7" w:rsidRDefault="00B462A7" w:rsidP="00FF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6316E9" w14:textId="6900AC4F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wyjaśniania przyczyn i przebiegu procesów i zjawisk społecznych związanych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 xml:space="preserve">z administracją rozumiejąc jej role w organizacji państwa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i współczesnego społeczeństwa, formułować własne opinie na ten temat oraz stawiać hipotezy badawcze i je weryfikować;</w:t>
            </w:r>
          </w:p>
        </w:tc>
        <w:tc>
          <w:tcPr>
            <w:tcW w:w="1873" w:type="dxa"/>
          </w:tcPr>
          <w:p w14:paraId="0D72E421" w14:textId="7777777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FB4DCB" w:rsidRPr="00B169DF" w14:paraId="3F106ACB" w14:textId="77777777" w:rsidTr="00B462A7">
        <w:tc>
          <w:tcPr>
            <w:tcW w:w="1701" w:type="dxa"/>
          </w:tcPr>
          <w:p w14:paraId="0E888525" w14:textId="14763ACB" w:rsidR="00FB4DCB" w:rsidRPr="00B462A7" w:rsidRDefault="00B462A7" w:rsidP="00FF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6689311" w14:textId="5F939A4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 xml:space="preserve">Potrafi właściwie dobierać źródła oraz informacje, pozyskiwać dane dla analizowania procesów i zjawiska także prawidłowo posługiwać się wiedzą z zakresu nauk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o prawie i administracji oraz podstawową wiedzą interdyscyplinarną do przygotowania rozwiązań problemów;</w:t>
            </w:r>
          </w:p>
        </w:tc>
        <w:tc>
          <w:tcPr>
            <w:tcW w:w="1873" w:type="dxa"/>
          </w:tcPr>
          <w:p w14:paraId="14DEB69D" w14:textId="7777777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B4DCB" w:rsidRPr="00B169DF" w14:paraId="1C464959" w14:textId="77777777" w:rsidTr="00B462A7">
        <w:tc>
          <w:tcPr>
            <w:tcW w:w="1701" w:type="dxa"/>
          </w:tcPr>
          <w:p w14:paraId="73DDCBB4" w14:textId="701CE01E" w:rsidR="00FB4DCB" w:rsidRPr="00B462A7" w:rsidRDefault="00B462A7" w:rsidP="00FF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35ABFB6" w14:textId="4BADE395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prowadzenia debaty, przygotowania prac pisemnych, prezentacji multimedialnych oraz ustnych wystąpień w języku polskim w zakresie dziedzin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 xml:space="preserve">i dyscyplin naukowych wykładanych w ramach kierunku Administracja dotyczących zagadnień szczegółowych,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z wykorzystaniem poglądów doktryny, źródeł prawa oraz orzecznictwa sądowego i administracyjnego, a także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danych statystycznych;</w:t>
            </w:r>
          </w:p>
        </w:tc>
        <w:tc>
          <w:tcPr>
            <w:tcW w:w="1873" w:type="dxa"/>
          </w:tcPr>
          <w:p w14:paraId="1B796C8E" w14:textId="7777777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FB4DCB" w:rsidRPr="00B169DF" w14:paraId="192473FE" w14:textId="77777777" w:rsidTr="00B462A7">
        <w:tc>
          <w:tcPr>
            <w:tcW w:w="1701" w:type="dxa"/>
          </w:tcPr>
          <w:p w14:paraId="4F7892EE" w14:textId="366BD042" w:rsidR="00FB4DCB" w:rsidRPr="00B462A7" w:rsidRDefault="00B462A7" w:rsidP="00FF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057D4064" w14:textId="38D4D90A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interdyscyplinarnym.</w:t>
            </w:r>
          </w:p>
        </w:tc>
        <w:tc>
          <w:tcPr>
            <w:tcW w:w="1873" w:type="dxa"/>
          </w:tcPr>
          <w:p w14:paraId="311BF8CC" w14:textId="7777777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FB4DCB" w:rsidRPr="00B169DF" w14:paraId="1A27C5C5" w14:textId="77777777" w:rsidTr="00B462A7">
        <w:tc>
          <w:tcPr>
            <w:tcW w:w="1701" w:type="dxa"/>
          </w:tcPr>
          <w:p w14:paraId="26828E7F" w14:textId="1D1C07B4" w:rsidR="00FB4DCB" w:rsidRPr="00B462A7" w:rsidRDefault="00B462A7" w:rsidP="00FF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1C3EC28" w14:textId="286F2A13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 xml:space="preserve">Uczestniczy w przygotowaniu projektów,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 xml:space="preserve">z uwzględnieniem wiedzy i umiejętności zdobytych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w trakcie studiów oraz jest gotowy działać na rzecz społeczeństwa, w tym w instytucjach publicznych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462A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i niepublicznych;</w:t>
            </w:r>
          </w:p>
        </w:tc>
        <w:tc>
          <w:tcPr>
            <w:tcW w:w="1873" w:type="dxa"/>
          </w:tcPr>
          <w:p w14:paraId="14479B91" w14:textId="77777777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2DAE3F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686CEC" w14:textId="00CD3755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B462A7">
        <w:rPr>
          <w:rFonts w:ascii="Corbel" w:hAnsi="Corbel"/>
          <w:b/>
          <w:sz w:val="24"/>
          <w:szCs w:val="24"/>
        </w:rPr>
        <w:t xml:space="preserve">.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</w:p>
    <w:p w14:paraId="65B6339A" w14:textId="77777777" w:rsidR="00B462A7" w:rsidRPr="00B169DF" w:rsidRDefault="00B462A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B276CAF" w14:textId="77777777" w:rsidR="0085747A" w:rsidRPr="00B169DF" w:rsidRDefault="0085747A" w:rsidP="00B462A7">
      <w:pPr>
        <w:pStyle w:val="Akapitzlist"/>
        <w:numPr>
          <w:ilvl w:val="0"/>
          <w:numId w:val="1"/>
        </w:numPr>
        <w:spacing w:after="120" w:line="240" w:lineRule="auto"/>
        <w:ind w:left="1204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28142F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56A7F40" w14:textId="77777777" w:rsidTr="00923D7D">
        <w:tc>
          <w:tcPr>
            <w:tcW w:w="9639" w:type="dxa"/>
          </w:tcPr>
          <w:p w14:paraId="43F33CA6" w14:textId="77777777" w:rsidR="0085747A" w:rsidRPr="00B462A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462A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B487F" w:rsidRPr="00B169DF" w14:paraId="48CE22FC" w14:textId="77777777" w:rsidTr="00923D7D">
        <w:tc>
          <w:tcPr>
            <w:tcW w:w="9639" w:type="dxa"/>
          </w:tcPr>
          <w:p w14:paraId="41A09703" w14:textId="77777777" w:rsidR="00CB487F" w:rsidRPr="00A33CCA" w:rsidRDefault="00CB487F" w:rsidP="00B462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 xml:space="preserve">Podstawowe pojęcia dotyczące bezpieczeństwa systemu finansowego państwa oraz instytucji prawa finansowego związanych z bezpieczeństwem finansowym państwa. </w:t>
            </w:r>
          </w:p>
        </w:tc>
      </w:tr>
      <w:tr w:rsidR="00CB487F" w:rsidRPr="00B169DF" w14:paraId="35974FF5" w14:textId="77777777" w:rsidTr="00923D7D">
        <w:tc>
          <w:tcPr>
            <w:tcW w:w="9639" w:type="dxa"/>
          </w:tcPr>
          <w:p w14:paraId="2720EFAC" w14:textId="77777777" w:rsidR="00CB487F" w:rsidRPr="00A33CCA" w:rsidRDefault="00CB487F" w:rsidP="00B462A7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 xml:space="preserve">Nadzór nad instytucjami finansowymi w Polsce; rola Komisji Nadzoru Finansowego, Narodowego Banku Polskiego oraz Bankowego Funduszu Gwarancyjnego. </w:t>
            </w:r>
          </w:p>
        </w:tc>
      </w:tr>
      <w:tr w:rsidR="00CB487F" w:rsidRPr="00B169DF" w14:paraId="11FC23A7" w14:textId="77777777" w:rsidTr="00923D7D">
        <w:tc>
          <w:tcPr>
            <w:tcW w:w="9639" w:type="dxa"/>
          </w:tcPr>
          <w:p w14:paraId="08E345DF" w14:textId="77777777" w:rsidR="00CB487F" w:rsidRPr="00A33CCA" w:rsidRDefault="00CB487F" w:rsidP="00B462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Instytucje gwarantujące wykonanie zobowiązań podatkowych</w:t>
            </w:r>
            <w:r>
              <w:rPr>
                <w:rFonts w:ascii="Corbel" w:hAnsi="Corbel"/>
                <w:sz w:val="24"/>
                <w:szCs w:val="24"/>
              </w:rPr>
              <w:t xml:space="preserve"> (sankcje podatkowe)</w:t>
            </w:r>
          </w:p>
        </w:tc>
      </w:tr>
      <w:tr w:rsidR="00CB487F" w:rsidRPr="00B169DF" w14:paraId="73B2C44A" w14:textId="77777777" w:rsidTr="00923D7D">
        <w:tc>
          <w:tcPr>
            <w:tcW w:w="9639" w:type="dxa"/>
          </w:tcPr>
          <w:p w14:paraId="10F07485" w14:textId="77777777" w:rsidR="00CB487F" w:rsidRPr="00A33CCA" w:rsidRDefault="00CB487F" w:rsidP="00B462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Zwalczanie przestępczości podatkowej. P</w:t>
            </w:r>
            <w:r w:rsidRPr="00A33CCA">
              <w:rPr>
                <w:rFonts w:ascii="Corbel" w:hAnsi="Corbel" w:cs="Arial"/>
                <w:sz w:val="24"/>
                <w:szCs w:val="24"/>
              </w:rPr>
              <w:t>rzeciwdziałanie wykorzystywaniu sektora finansowego do wyłudzeń skarbowych</w:t>
            </w:r>
          </w:p>
        </w:tc>
      </w:tr>
      <w:tr w:rsidR="00CB487F" w:rsidRPr="00B169DF" w14:paraId="152D729A" w14:textId="77777777" w:rsidTr="00923D7D">
        <w:tc>
          <w:tcPr>
            <w:tcW w:w="9639" w:type="dxa"/>
          </w:tcPr>
          <w:p w14:paraId="2C215102" w14:textId="77777777" w:rsidR="00CB487F" w:rsidRPr="00A33CCA" w:rsidRDefault="00CB487F" w:rsidP="00B462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3CCA">
              <w:rPr>
                <w:rFonts w:ascii="Corbel" w:hAnsi="Corbel"/>
                <w:sz w:val="24"/>
                <w:szCs w:val="24"/>
              </w:rPr>
              <w:t>Bezpieczeństwo rynków finansowych - regulacje europejskie rynków finansowych.</w:t>
            </w:r>
          </w:p>
        </w:tc>
      </w:tr>
    </w:tbl>
    <w:p w14:paraId="0B922C4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B876D5" w14:textId="77777777" w:rsidR="0085747A" w:rsidRPr="00B169DF" w:rsidRDefault="0085747A" w:rsidP="00B462A7">
      <w:pPr>
        <w:pStyle w:val="Akapitzlist"/>
        <w:numPr>
          <w:ilvl w:val="0"/>
          <w:numId w:val="1"/>
        </w:numPr>
        <w:spacing w:line="240" w:lineRule="auto"/>
        <w:ind w:left="1204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B38C38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EB7266A" w14:textId="77777777" w:rsidTr="00037987">
        <w:tc>
          <w:tcPr>
            <w:tcW w:w="9520" w:type="dxa"/>
          </w:tcPr>
          <w:p w14:paraId="2F16F4B9" w14:textId="77777777" w:rsidR="0085747A" w:rsidRPr="00B462A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462A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B487F" w:rsidRPr="00B169DF" w14:paraId="6436CD91" w14:textId="77777777" w:rsidTr="00037987">
        <w:tc>
          <w:tcPr>
            <w:tcW w:w="9520" w:type="dxa"/>
          </w:tcPr>
          <w:p w14:paraId="734975BD" w14:textId="25A1D9B8" w:rsidR="00CB487F" w:rsidRPr="009C54AE" w:rsidRDefault="00037987" w:rsidP="00B462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B43A405" w14:textId="77777777" w:rsidR="00CB487F" w:rsidRPr="00B169DF" w:rsidRDefault="00CB487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F82A35" w14:textId="56A76906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</w:t>
      </w:r>
      <w:r w:rsidR="00B462A7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Metody dydaktyczne</w:t>
      </w:r>
    </w:p>
    <w:p w14:paraId="37781D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3BE9B3" w14:textId="77777777" w:rsidR="00D40A30" w:rsidRDefault="00D40A30" w:rsidP="00B462A7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b w:val="0"/>
          <w:bCs/>
          <w:smallCaps w:val="0"/>
          <w:szCs w:val="24"/>
        </w:rPr>
      </w:pPr>
      <w:r w:rsidRPr="00B462A7">
        <w:rPr>
          <w:rFonts w:ascii="Corbel" w:hAnsi="Corbel"/>
          <w:b w:val="0"/>
          <w:bCs/>
          <w:smallCaps w:val="0"/>
          <w:szCs w:val="24"/>
        </w:rPr>
        <w:t>Wykład problemowy, wykład z prezentacją multimedialną, analiza i interpretacja tekstów źródłowych, analiza przypadków, dyskusja, rozwiązywanie zadań.</w:t>
      </w:r>
    </w:p>
    <w:p w14:paraId="5E7593E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B8567E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3DDAFB7C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EEAA7A" w14:textId="5D30B4B5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</w:t>
      </w:r>
      <w:r w:rsidR="00B462A7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30EC96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4"/>
        <w:gridCol w:w="2116"/>
      </w:tblGrid>
      <w:tr w:rsidR="0085747A" w:rsidRPr="00B169DF" w14:paraId="4305A92F" w14:textId="77777777" w:rsidTr="00B462A7">
        <w:tc>
          <w:tcPr>
            <w:tcW w:w="1730" w:type="dxa"/>
            <w:vAlign w:val="center"/>
          </w:tcPr>
          <w:p w14:paraId="095198BD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4" w:type="dxa"/>
            <w:vAlign w:val="center"/>
          </w:tcPr>
          <w:p w14:paraId="1A5D4B1A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16E004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09CBC70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F5FD5D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4DCB" w:rsidRPr="00B169DF" w14:paraId="03AF82D5" w14:textId="77777777" w:rsidTr="00B462A7">
        <w:trPr>
          <w:trHeight w:val="340"/>
        </w:trPr>
        <w:tc>
          <w:tcPr>
            <w:tcW w:w="1730" w:type="dxa"/>
          </w:tcPr>
          <w:p w14:paraId="4B384617" w14:textId="655BD125" w:rsidR="00FB4DCB" w:rsidRPr="00B462A7" w:rsidRDefault="00B462A7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Pr="00B462A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4" w:type="dxa"/>
            <w:vAlign w:val="center"/>
          </w:tcPr>
          <w:p w14:paraId="48E5CE46" w14:textId="4D2A4102" w:rsidR="00FB4DCB" w:rsidRPr="00B462A7" w:rsidRDefault="00FB4DCB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16" w:type="dxa"/>
            <w:vAlign w:val="center"/>
          </w:tcPr>
          <w:p w14:paraId="33273F2D" w14:textId="690CC968" w:rsidR="00FB4DCB" w:rsidRPr="00B462A7" w:rsidRDefault="00B462A7" w:rsidP="00B46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A7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18E0044D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921300" w14:textId="77777777" w:rsidR="00B462A7" w:rsidRDefault="00B462A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511B258" w14:textId="6E8F104F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4.2</w:t>
      </w:r>
      <w:r w:rsidR="00A51BD5">
        <w:rPr>
          <w:rFonts w:ascii="Corbel" w:hAnsi="Corbel"/>
          <w:smallCaps w:val="0"/>
          <w:szCs w:val="24"/>
        </w:rPr>
        <w:t>.</w:t>
      </w:r>
      <w:r w:rsidRPr="00B169DF">
        <w:rPr>
          <w:rFonts w:ascii="Corbel" w:hAnsi="Corbel"/>
          <w:smallCaps w:val="0"/>
          <w:szCs w:val="24"/>
        </w:rPr>
        <w:t xml:space="preserve">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14:paraId="72F3D8E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6A06E3A" w14:textId="77777777" w:rsidTr="00923D7D">
        <w:tc>
          <w:tcPr>
            <w:tcW w:w="9670" w:type="dxa"/>
          </w:tcPr>
          <w:p w14:paraId="0FD4BDDC" w14:textId="0B1AC6D3" w:rsidR="00CB487F" w:rsidRPr="00A51BD5" w:rsidRDefault="00CB487F" w:rsidP="00A51BD5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1BD5">
              <w:rPr>
                <w:rFonts w:ascii="Corbel" w:hAnsi="Corbel"/>
                <w:b w:val="0"/>
                <w:smallCaps w:val="0"/>
                <w:szCs w:val="24"/>
              </w:rPr>
              <w:t xml:space="preserve">Warunkiem zdania egzaminu jest uzyskania pozytywnej oceny. Egzamin ma formę pisemną </w:t>
            </w:r>
            <w:r w:rsidR="00A51BD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A51BD5">
              <w:rPr>
                <w:rFonts w:ascii="Corbel" w:hAnsi="Corbel"/>
                <w:b w:val="0"/>
                <w:smallCaps w:val="0"/>
                <w:szCs w:val="24"/>
              </w:rPr>
              <w:t>i polega na odpowiedzi na zadane pytan</w:t>
            </w:r>
            <w:r w:rsidR="002143C8" w:rsidRPr="00A51BD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A51BD5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2143C8" w:rsidRPr="00A51B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51BD5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="00A51BD5" w:rsidRPr="00A51BD5">
              <w:rPr>
                <w:rFonts w:ascii="Corbel" w:hAnsi="Corbel"/>
                <w:b w:val="0"/>
                <w:smallCaps w:val="0"/>
                <w:szCs w:val="24"/>
              </w:rPr>
              <w:t xml:space="preserve">zawierać może pytania testowe, otwarte oraz problemy do rozwiązania. </w:t>
            </w:r>
            <w:r w:rsidRPr="00A51BD5">
              <w:rPr>
                <w:rFonts w:ascii="Corbel" w:hAnsi="Corbel"/>
                <w:b w:val="0"/>
                <w:smallCaps w:val="0"/>
                <w:szCs w:val="24"/>
              </w:rPr>
              <w:t xml:space="preserve">Uzyskanie oceny pozytywnej wymaga udzielenia poprawnych odpowiedzi na ponad 50% pytań. Egzamin trwa łącznie1 godzinę zegarową. </w:t>
            </w:r>
          </w:p>
          <w:p w14:paraId="4A032B49" w14:textId="2CC970B0" w:rsidR="0085747A" w:rsidRPr="00B169DF" w:rsidRDefault="00CB487F" w:rsidP="00A51BD5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A51BD5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03B197B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151513" w14:textId="77777777" w:rsidR="009F4610" w:rsidRPr="00B169DF" w:rsidRDefault="0085747A" w:rsidP="00A51BD5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D6677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169DF" w14:paraId="6ACC9382" w14:textId="77777777" w:rsidTr="00A51BD5">
        <w:tc>
          <w:tcPr>
            <w:tcW w:w="5132" w:type="dxa"/>
            <w:vAlign w:val="center"/>
          </w:tcPr>
          <w:p w14:paraId="1A4B6FA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5B085C5F" w14:textId="0D2C3806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3431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B487F" w:rsidRPr="00B169DF" w14:paraId="4D76B5A9" w14:textId="77777777" w:rsidTr="00A51BD5">
        <w:tc>
          <w:tcPr>
            <w:tcW w:w="5132" w:type="dxa"/>
          </w:tcPr>
          <w:p w14:paraId="4543CAC0" w14:textId="77777777" w:rsidR="00CB487F" w:rsidRPr="00B169DF" w:rsidRDefault="00CB48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54C61093" w14:textId="59F9C53F" w:rsidR="00CB487F" w:rsidRPr="009C54AE" w:rsidRDefault="00037987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CB487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B487F" w:rsidRPr="00B169DF" w14:paraId="3D5C9716" w14:textId="77777777" w:rsidTr="00A51BD5">
        <w:tc>
          <w:tcPr>
            <w:tcW w:w="5132" w:type="dxa"/>
          </w:tcPr>
          <w:p w14:paraId="5E240190" w14:textId="77777777" w:rsidR="00CB487F" w:rsidRPr="00B169DF" w:rsidRDefault="00CB48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65CE41B" w14:textId="77777777" w:rsidR="00CB487F" w:rsidRPr="00B169DF" w:rsidRDefault="00CB48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54A79DC6" w14:textId="739F7D73" w:rsidR="00CB487F" w:rsidRPr="009C54AE" w:rsidRDefault="00037987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  <w:r w:rsidR="00CB487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B487F" w:rsidRPr="00B169DF" w14:paraId="0933827E" w14:textId="77777777" w:rsidTr="00A51BD5">
        <w:tc>
          <w:tcPr>
            <w:tcW w:w="5132" w:type="dxa"/>
          </w:tcPr>
          <w:p w14:paraId="241CFEE3" w14:textId="77777777" w:rsidR="00CB487F" w:rsidRPr="00B169DF" w:rsidRDefault="00CB48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76B006B" w14:textId="77777777" w:rsidR="00CB487F" w:rsidRPr="00B169DF" w:rsidRDefault="00CB48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2EFBB3F5" w14:textId="77777777" w:rsidR="00CB487F" w:rsidRPr="009C54AE" w:rsidRDefault="0007710E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CB487F">
              <w:rPr>
                <w:rFonts w:ascii="Corbel" w:hAnsi="Corbel"/>
                <w:sz w:val="24"/>
                <w:szCs w:val="24"/>
              </w:rPr>
              <w:t>6 godz.</w:t>
            </w:r>
          </w:p>
        </w:tc>
      </w:tr>
      <w:tr w:rsidR="00CB487F" w:rsidRPr="00B169DF" w14:paraId="6DE2A907" w14:textId="77777777" w:rsidTr="00A51BD5">
        <w:tc>
          <w:tcPr>
            <w:tcW w:w="5132" w:type="dxa"/>
          </w:tcPr>
          <w:p w14:paraId="1821D000" w14:textId="77777777" w:rsidR="00CB487F" w:rsidRPr="00B169DF" w:rsidRDefault="00CB48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64355AA0" w14:textId="77777777" w:rsidR="00CB487F" w:rsidRPr="009C54AE" w:rsidRDefault="00CB487F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B487F" w:rsidRPr="00B169DF" w14:paraId="7A60300F" w14:textId="77777777" w:rsidTr="00A51BD5">
        <w:tc>
          <w:tcPr>
            <w:tcW w:w="5132" w:type="dxa"/>
          </w:tcPr>
          <w:p w14:paraId="2B7B69E1" w14:textId="77777777" w:rsidR="00CB487F" w:rsidRPr="00B169DF" w:rsidRDefault="00CB48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3899ABCA" w14:textId="77777777" w:rsidR="00CB487F" w:rsidRPr="009C54AE" w:rsidRDefault="00CB487F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209AD2" w14:textId="77777777" w:rsidR="0085747A" w:rsidRPr="00B169DF" w:rsidRDefault="00923D7D" w:rsidP="00A51BD5">
      <w:pPr>
        <w:pStyle w:val="Punktygwne"/>
        <w:spacing w:before="0" w:after="0"/>
        <w:ind w:left="142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E04F5F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1A44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0717736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B169DF" w14:paraId="20A2E16A" w14:textId="77777777" w:rsidTr="00A51BD5">
        <w:trPr>
          <w:trHeight w:val="397"/>
        </w:trPr>
        <w:tc>
          <w:tcPr>
            <w:tcW w:w="3940" w:type="dxa"/>
          </w:tcPr>
          <w:p w14:paraId="29B256B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9B645DC" w14:textId="77777777" w:rsidR="0085747A" w:rsidRPr="00B169DF" w:rsidRDefault="00CB48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09DF5DC3" w14:textId="77777777" w:rsidTr="00A51BD5">
        <w:trPr>
          <w:trHeight w:val="397"/>
        </w:trPr>
        <w:tc>
          <w:tcPr>
            <w:tcW w:w="3940" w:type="dxa"/>
          </w:tcPr>
          <w:p w14:paraId="23AE66D7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AC1CF2" w14:textId="77777777" w:rsidR="0085747A" w:rsidRPr="00B169DF" w:rsidRDefault="00CB48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91CC067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0E22F5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1C5FEE4B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93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CB487F" w:rsidRPr="00B169DF" w14:paraId="48182B96" w14:textId="77777777" w:rsidTr="00A51BD5">
        <w:trPr>
          <w:trHeight w:val="397"/>
        </w:trPr>
        <w:tc>
          <w:tcPr>
            <w:tcW w:w="7938" w:type="dxa"/>
          </w:tcPr>
          <w:p w14:paraId="27456C32" w14:textId="77777777" w:rsidR="00CB487F" w:rsidRDefault="00CB487F" w:rsidP="00A51BD5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bookmarkStart w:id="1" w:name="_Hlk145524395"/>
            <w:r w:rsidRPr="0E467689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7C590F92" w14:textId="051E61FD" w:rsidR="002143C8" w:rsidRPr="002143C8" w:rsidRDefault="002143C8" w:rsidP="00A51B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5" w:hanging="266"/>
              <w:contextualSpacing w:val="0"/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</w:pPr>
            <w:r w:rsidRPr="002143C8">
              <w:rPr>
                <w:rFonts w:ascii="Corbel" w:hAnsi="Corbel" w:cs="Calibri"/>
                <w:sz w:val="24"/>
                <w:szCs w:val="24"/>
              </w:rPr>
              <w:t xml:space="preserve">W. Morawski, P. Majka, J. </w:t>
            </w:r>
            <w:proofErr w:type="spellStart"/>
            <w:r w:rsidRPr="002143C8">
              <w:rPr>
                <w:rFonts w:ascii="Corbel" w:hAnsi="Corbel" w:cs="Calibri"/>
                <w:sz w:val="24"/>
                <w:szCs w:val="24"/>
              </w:rPr>
              <w:t>Wantoch</w:t>
            </w:r>
            <w:proofErr w:type="spellEnd"/>
            <w:r w:rsidRPr="002143C8">
              <w:rPr>
                <w:rFonts w:ascii="Corbel" w:hAnsi="Corbel" w:cs="Calibri"/>
                <w:sz w:val="24"/>
                <w:szCs w:val="24"/>
              </w:rPr>
              <w:t xml:space="preserve">-Rekowski, </w:t>
            </w:r>
            <w:r w:rsidRPr="002143C8">
              <w:rPr>
                <w:rFonts w:ascii="Corbel" w:hAnsi="Corbel" w:cs="Calibri"/>
                <w:i/>
                <w:iCs/>
                <w:color w:val="000000"/>
                <w:kern w:val="24"/>
                <w:sz w:val="24"/>
                <w:szCs w:val="24"/>
              </w:rPr>
              <w:t xml:space="preserve">Podstawy prawa finansów publicznych, </w:t>
            </w:r>
            <w:r w:rsidRPr="002143C8"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  <w:t>Warszawa 2022</w:t>
            </w:r>
            <w:r>
              <w:rPr>
                <w:rFonts w:ascii="Corbel" w:hAnsi="Corbel" w:cs="Calibri"/>
                <w:color w:val="000000"/>
                <w:kern w:val="24"/>
                <w:sz w:val="24"/>
                <w:szCs w:val="24"/>
              </w:rPr>
              <w:t>;</w:t>
            </w:r>
          </w:p>
          <w:p w14:paraId="1B43FB26" w14:textId="1DC5806F" w:rsidR="00CB487F" w:rsidRPr="00440F9E" w:rsidRDefault="002143C8" w:rsidP="00A51B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5" w:hanging="266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bCs/>
                <w:sz w:val="24"/>
                <w:szCs w:val="24"/>
              </w:rPr>
              <w:t xml:space="preserve">W. Miemiec (red.), </w:t>
            </w:r>
            <w:r w:rsidRPr="009D0B63">
              <w:rPr>
                <w:rFonts w:ascii="Corbel" w:eastAsia="Times New Roman" w:hAnsi="Corbel"/>
                <w:bCs/>
                <w:i/>
                <w:iCs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</w:t>
            </w:r>
            <w:r w:rsidRPr="009D0B63">
              <w:rPr>
                <w:rFonts w:ascii="Corbel" w:eastAsia="Times New Roman" w:hAnsi="Corbel"/>
                <w:bCs/>
                <w:spacing w:val="-12"/>
                <w:kern w:val="36"/>
                <w:sz w:val="24"/>
                <w:szCs w:val="24"/>
                <w:lang w:eastAsia="pl-PL"/>
              </w:rPr>
              <w:t xml:space="preserve">, </w:t>
            </w:r>
            <w:r w:rsidR="00A51BD5">
              <w:rPr>
                <w:rFonts w:ascii="Corbel" w:eastAsia="Times New Roman" w:hAnsi="Corbel"/>
                <w:bCs/>
                <w:spacing w:val="-12"/>
                <w:kern w:val="36"/>
                <w:sz w:val="24"/>
                <w:szCs w:val="24"/>
                <w:lang w:eastAsia="pl-PL"/>
              </w:rPr>
              <w:br/>
            </w:r>
            <w:r w:rsidRPr="009D0B63">
              <w:rPr>
                <w:rFonts w:ascii="Corbel" w:eastAsia="Times New Roman" w:hAnsi="Corbel"/>
                <w:bCs/>
                <w:spacing w:val="-12"/>
                <w:kern w:val="36"/>
                <w:sz w:val="24"/>
                <w:szCs w:val="24"/>
                <w:lang w:eastAsia="pl-PL"/>
              </w:rPr>
              <w:t>Warszawa 202</w:t>
            </w:r>
            <w:r>
              <w:rPr>
                <w:rFonts w:ascii="Corbel" w:eastAsia="Times New Roman" w:hAnsi="Corbel"/>
                <w:bCs/>
                <w:spacing w:val="-12"/>
                <w:kern w:val="36"/>
                <w:sz w:val="24"/>
                <w:szCs w:val="24"/>
                <w:lang w:eastAsia="pl-PL"/>
              </w:rPr>
              <w:t>3</w:t>
            </w:r>
            <w:r w:rsidRPr="009D0B63">
              <w:rPr>
                <w:rFonts w:ascii="Corbel" w:eastAsia="Times New Roman" w:hAnsi="Corbel"/>
                <w:bCs/>
                <w:spacing w:val="-12"/>
                <w:kern w:val="36"/>
                <w:sz w:val="24"/>
                <w:szCs w:val="24"/>
                <w:lang w:eastAsia="pl-PL"/>
              </w:rPr>
              <w:t>.</w:t>
            </w:r>
          </w:p>
          <w:p w14:paraId="1A06A405" w14:textId="77777777" w:rsidR="00CB487F" w:rsidRPr="00BE6C66" w:rsidRDefault="00CB487F" w:rsidP="00A51BD5">
            <w:pPr>
              <w:pStyle w:val="Nagwek1"/>
              <w:numPr>
                <w:ilvl w:val="0"/>
                <w:numId w:val="2"/>
              </w:numPr>
              <w:spacing w:before="0" w:line="240" w:lineRule="auto"/>
              <w:ind w:left="345" w:hanging="266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A. </w:t>
            </w:r>
            <w:r w:rsidRPr="00BE6C66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Nowak-Far (red.), M. Frysztak, A. </w:t>
            </w:r>
            <w:proofErr w:type="spellStart"/>
            <w:r w:rsidRPr="00BE6C66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BE6C66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BE6C66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BE6C66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 w:rsidRPr="00BE6C66">
              <w:rPr>
                <w:rFonts w:ascii="Corbel" w:eastAsia="Times New Roman" w:hAnsi="Corbel" w:cs="Times New Roman"/>
                <w:bCs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  <w:t xml:space="preserve">Finanse publiczne i prawo finansowe, </w:t>
            </w:r>
            <w:r w:rsidRPr="00BE6C66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Warszawa 2020;</w:t>
            </w:r>
          </w:p>
          <w:p w14:paraId="0BCF04AC" w14:textId="3CDCF592" w:rsidR="00CB487F" w:rsidRDefault="392273A7" w:rsidP="00A51B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5" w:hanging="266"/>
              <w:contextualSpacing w:val="0"/>
              <w:rPr>
                <w:rFonts w:ascii="Corbel" w:hAnsi="Corbel"/>
                <w:sz w:val="24"/>
                <w:szCs w:val="24"/>
              </w:rPr>
            </w:pPr>
            <w:r w:rsidRPr="36C80FA0">
              <w:rPr>
                <w:rFonts w:ascii="Corbel" w:hAnsi="Corbel"/>
                <w:sz w:val="24"/>
                <w:szCs w:val="24"/>
              </w:rPr>
              <w:t>A.</w:t>
            </w:r>
            <w:r w:rsidR="4950763A" w:rsidRPr="36C80FA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36C80FA0">
              <w:rPr>
                <w:rFonts w:ascii="Corbel" w:hAnsi="Corbel"/>
                <w:sz w:val="24"/>
                <w:szCs w:val="24"/>
              </w:rPr>
              <w:t>Drwiłło</w:t>
            </w:r>
            <w:proofErr w:type="spellEnd"/>
            <w:r w:rsidRPr="36C80FA0">
              <w:rPr>
                <w:rFonts w:ascii="Corbel" w:hAnsi="Corbel"/>
                <w:sz w:val="24"/>
                <w:szCs w:val="24"/>
              </w:rPr>
              <w:t xml:space="preserve"> (red.), A. Jurkowska-</w:t>
            </w:r>
            <w:proofErr w:type="spellStart"/>
            <w:r w:rsidRPr="36C80FA0">
              <w:rPr>
                <w:rFonts w:ascii="Corbel" w:hAnsi="Corbel"/>
                <w:sz w:val="24"/>
                <w:szCs w:val="24"/>
              </w:rPr>
              <w:t>Zeidler</w:t>
            </w:r>
            <w:proofErr w:type="spellEnd"/>
            <w:r w:rsidRPr="36C80FA0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36C80FA0">
              <w:rPr>
                <w:rFonts w:ascii="Corbel" w:hAnsi="Corbel"/>
                <w:i/>
                <w:iCs/>
                <w:sz w:val="24"/>
                <w:szCs w:val="24"/>
              </w:rPr>
              <w:t xml:space="preserve">System prawnofinansowy </w:t>
            </w:r>
            <w:r w:rsidR="00A51BD5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Pr="36C80FA0">
              <w:rPr>
                <w:rFonts w:ascii="Corbel" w:hAnsi="Corbel"/>
                <w:i/>
                <w:iCs/>
                <w:sz w:val="24"/>
                <w:szCs w:val="24"/>
              </w:rPr>
              <w:t>Unii Europejskiej</w:t>
            </w:r>
            <w:r w:rsidRPr="36C80FA0">
              <w:rPr>
                <w:rFonts w:ascii="Corbel" w:hAnsi="Corbel"/>
                <w:sz w:val="24"/>
                <w:szCs w:val="24"/>
              </w:rPr>
              <w:t>, Warszawa 2017;</w:t>
            </w:r>
          </w:p>
          <w:p w14:paraId="1FF2FE72" w14:textId="03C5B450" w:rsidR="00CB487F" w:rsidRPr="009D0B63" w:rsidRDefault="00CB487F" w:rsidP="00A51B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5" w:hanging="266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D0B63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9D0B63">
              <w:rPr>
                <w:rFonts w:ascii="Corbel" w:hAnsi="Corbel"/>
                <w:sz w:val="24"/>
                <w:szCs w:val="24"/>
              </w:rPr>
              <w:t>Borodo</w:t>
            </w:r>
            <w:proofErr w:type="spellEnd"/>
            <w:r w:rsidRPr="009D0B6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803AD">
              <w:rPr>
                <w:rFonts w:ascii="Corbel" w:hAnsi="Corbel"/>
                <w:i/>
                <w:iCs/>
                <w:sz w:val="24"/>
                <w:szCs w:val="24"/>
              </w:rPr>
              <w:t>Finanse publiczne. Zagadnienia ustrojowe i prawne</w:t>
            </w:r>
            <w:r w:rsidRPr="009D0B63">
              <w:rPr>
                <w:rFonts w:ascii="Corbel" w:hAnsi="Corbel"/>
                <w:sz w:val="24"/>
                <w:szCs w:val="24"/>
              </w:rPr>
              <w:t xml:space="preserve">, </w:t>
            </w:r>
            <w:r w:rsidR="00A51BD5">
              <w:rPr>
                <w:rFonts w:ascii="Corbel" w:hAnsi="Corbel"/>
                <w:sz w:val="24"/>
                <w:szCs w:val="24"/>
              </w:rPr>
              <w:br/>
            </w:r>
            <w:r w:rsidRPr="009D0B63">
              <w:rPr>
                <w:rFonts w:ascii="Corbel" w:hAnsi="Corbel"/>
                <w:sz w:val="24"/>
                <w:szCs w:val="24"/>
              </w:rPr>
              <w:t>Warszawa 2019.</w:t>
            </w:r>
          </w:p>
        </w:tc>
      </w:tr>
    </w:tbl>
    <w:p w14:paraId="3CCB1EFF" w14:textId="77777777" w:rsidR="00037987" w:rsidRDefault="00037987">
      <w:r>
        <w:rPr>
          <w:b/>
          <w:smallCaps/>
        </w:rPr>
        <w:br w:type="page"/>
      </w:r>
    </w:p>
    <w:tbl>
      <w:tblPr>
        <w:tblW w:w="793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CB487F" w:rsidRPr="00B169DF" w14:paraId="4F824B70" w14:textId="77777777" w:rsidTr="00A51BD5">
        <w:trPr>
          <w:trHeight w:val="397"/>
        </w:trPr>
        <w:tc>
          <w:tcPr>
            <w:tcW w:w="7938" w:type="dxa"/>
          </w:tcPr>
          <w:p w14:paraId="624D00F7" w14:textId="489CA74D" w:rsidR="00CB487F" w:rsidRDefault="00CB487F" w:rsidP="00A51BD5">
            <w:pPr>
              <w:pStyle w:val="Punktygwne"/>
              <w:spacing w:before="120" w:after="0"/>
              <w:rPr>
                <w:rFonts w:ascii="Corbel" w:hAnsi="Corbel"/>
                <w:bCs/>
                <w:smallCaps w:val="0"/>
              </w:rPr>
            </w:pPr>
            <w:r w:rsidRPr="0E467689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6F5FA3B6" w14:textId="0238B8AE" w:rsidR="00CB487F" w:rsidRPr="009803AD" w:rsidRDefault="00CB487F" w:rsidP="00A51BD5">
            <w:pPr>
              <w:pStyle w:val="Tekstprzypisudolnego"/>
              <w:numPr>
                <w:ilvl w:val="0"/>
                <w:numId w:val="3"/>
              </w:numPr>
              <w:ind w:left="318" w:hanging="283"/>
              <w:rPr>
                <w:rFonts w:ascii="Corbel" w:hAnsi="Corbel"/>
                <w:sz w:val="24"/>
                <w:szCs w:val="24"/>
              </w:rPr>
            </w:pPr>
            <w:r w:rsidRPr="005D56B8">
              <w:rPr>
                <w:rFonts w:ascii="Corbel" w:hAnsi="Corbel"/>
                <w:sz w:val="24"/>
                <w:szCs w:val="24"/>
              </w:rPr>
              <w:t>E. Ura, S. Pieprzny (red.),</w:t>
            </w:r>
            <w:r w:rsidRPr="005D56B8">
              <w:rPr>
                <w:rFonts w:ascii="Corbel" w:hAnsi="Corbel"/>
                <w:i/>
                <w:sz w:val="24"/>
                <w:szCs w:val="24"/>
              </w:rPr>
              <w:t xml:space="preserve"> Bezpieczeństwo wewnętrzne państwa,</w:t>
            </w:r>
            <w:r w:rsidRPr="005D56B8">
              <w:rPr>
                <w:rFonts w:ascii="Corbel" w:hAnsi="Corbel"/>
                <w:sz w:val="24"/>
                <w:szCs w:val="24"/>
              </w:rPr>
              <w:t xml:space="preserve"> </w:t>
            </w:r>
            <w:r w:rsidR="00A51BD5">
              <w:rPr>
                <w:rFonts w:ascii="Corbel" w:hAnsi="Corbel"/>
                <w:sz w:val="24"/>
                <w:szCs w:val="24"/>
              </w:rPr>
              <w:br/>
            </w:r>
            <w:r w:rsidRPr="005D56B8">
              <w:rPr>
                <w:rFonts w:ascii="Corbel" w:hAnsi="Corbel"/>
                <w:sz w:val="24"/>
                <w:szCs w:val="24"/>
              </w:rPr>
              <w:t>Rzeszów 2015,</w:t>
            </w:r>
          </w:p>
          <w:p w14:paraId="4318692A" w14:textId="77777777" w:rsidR="00CB487F" w:rsidRDefault="00CB487F" w:rsidP="00A51BD5">
            <w:pPr>
              <w:pStyle w:val="Tekstprzypisudolnego"/>
              <w:numPr>
                <w:ilvl w:val="0"/>
                <w:numId w:val="3"/>
              </w:numPr>
              <w:ind w:left="318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C. </w:t>
            </w:r>
            <w:r w:rsidRPr="00BE6C66">
              <w:rPr>
                <w:rFonts w:ascii="Corbel" w:hAnsi="Corbel"/>
                <w:sz w:val="24"/>
                <w:szCs w:val="24"/>
              </w:rPr>
              <w:t xml:space="preserve">Kosikowski, </w:t>
            </w:r>
            <w:r w:rsidRPr="00BE6C66">
              <w:rPr>
                <w:rFonts w:ascii="Corbel" w:hAnsi="Corbel"/>
                <w:i/>
                <w:sz w:val="24"/>
                <w:szCs w:val="24"/>
              </w:rPr>
              <w:t>Finanse i prawo finansowe Unii Europejskiej</w:t>
            </w:r>
            <w:r w:rsidRPr="00BE6C66">
              <w:rPr>
                <w:rFonts w:ascii="Corbel" w:hAnsi="Corbel"/>
                <w:sz w:val="24"/>
                <w:szCs w:val="24"/>
              </w:rPr>
              <w:t>, Warszawa 2014;</w:t>
            </w:r>
          </w:p>
          <w:p w14:paraId="1A874767" w14:textId="17842FDC" w:rsidR="00CB487F" w:rsidRPr="009803AD" w:rsidRDefault="00CB487F" w:rsidP="00A51BD5">
            <w:pPr>
              <w:numPr>
                <w:ilvl w:val="0"/>
                <w:numId w:val="3"/>
              </w:numPr>
              <w:spacing w:after="0" w:line="240" w:lineRule="auto"/>
              <w:ind w:left="318" w:hanging="283"/>
              <w:rPr>
                <w:rFonts w:ascii="Corbel" w:hAnsi="Corbel" w:cs="Calibri"/>
                <w:bCs/>
                <w:i/>
                <w:sz w:val="24"/>
                <w:szCs w:val="24"/>
              </w:rPr>
            </w:pPr>
            <w:r w:rsidRPr="005D56B8">
              <w:rPr>
                <w:rFonts w:ascii="Corbel" w:hAnsi="Corbel" w:cs="Calibri"/>
                <w:bCs/>
                <w:sz w:val="24"/>
                <w:szCs w:val="24"/>
              </w:rPr>
              <w:t>E. Ura, E. Feret i S. Pieprzny (red.),</w:t>
            </w:r>
            <w:r w:rsidRPr="005D56B8">
              <w:rPr>
                <w:rFonts w:ascii="Corbel" w:hAnsi="Corbel" w:cs="Calibri"/>
                <w:bCs/>
                <w:i/>
                <w:sz w:val="24"/>
                <w:szCs w:val="24"/>
              </w:rPr>
              <w:t xml:space="preserve"> Zagadnienia bezpieczeństwa i porządku publicznego w jednostkach samorządu terytorialnego</w:t>
            </w:r>
            <w:r w:rsidRPr="005D56B8">
              <w:rPr>
                <w:rFonts w:ascii="Corbel" w:hAnsi="Corbel" w:cs="Calibri"/>
                <w:bCs/>
                <w:sz w:val="24"/>
                <w:szCs w:val="24"/>
              </w:rPr>
              <w:t>, Rzeszów 2018</w:t>
            </w:r>
            <w:r>
              <w:rPr>
                <w:rFonts w:ascii="Corbel" w:hAnsi="Corbel" w:cs="Calibri"/>
                <w:bCs/>
                <w:sz w:val="24"/>
                <w:szCs w:val="24"/>
              </w:rPr>
              <w:t>,</w:t>
            </w:r>
          </w:p>
          <w:p w14:paraId="52CAF769" w14:textId="5511A2E2" w:rsidR="00CB487F" w:rsidRPr="009D0B63" w:rsidRDefault="002143C8" w:rsidP="00A51BD5">
            <w:pPr>
              <w:pStyle w:val="Tekstprzypisudolnego"/>
              <w:numPr>
                <w:ilvl w:val="0"/>
                <w:numId w:val="3"/>
              </w:numPr>
              <w:ind w:left="318" w:hanging="28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</w:t>
            </w:r>
            <w:r w:rsidRPr="00440F9E">
              <w:rPr>
                <w:rFonts w:ascii="Corbel" w:hAnsi="Corbel"/>
                <w:sz w:val="24"/>
                <w:szCs w:val="24"/>
              </w:rPr>
              <w:t xml:space="preserve">Brzeziński (red.), A. Olesińska (red.), </w:t>
            </w:r>
            <w:r w:rsidRPr="00440F9E">
              <w:rPr>
                <w:rFonts w:ascii="Corbel" w:hAnsi="Corbel"/>
                <w:i/>
                <w:sz w:val="24"/>
                <w:szCs w:val="24"/>
              </w:rPr>
              <w:t>Prawo finansów publicznych</w:t>
            </w:r>
            <w:r w:rsidRPr="00440F9E">
              <w:rPr>
                <w:rFonts w:ascii="Corbel" w:hAnsi="Corbel"/>
                <w:sz w:val="24"/>
                <w:szCs w:val="24"/>
              </w:rPr>
              <w:t xml:space="preserve">, </w:t>
            </w:r>
            <w:r w:rsidR="00A51BD5">
              <w:rPr>
                <w:rFonts w:ascii="Corbel" w:hAnsi="Corbel"/>
                <w:sz w:val="24"/>
                <w:szCs w:val="24"/>
              </w:rPr>
              <w:br/>
            </w:r>
            <w:r w:rsidRPr="00440F9E">
              <w:rPr>
                <w:rFonts w:ascii="Corbel" w:hAnsi="Corbel"/>
                <w:sz w:val="24"/>
                <w:szCs w:val="24"/>
              </w:rPr>
              <w:t>Toruń 2017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bookmarkEnd w:id="1"/>
    </w:tbl>
    <w:p w14:paraId="5494EEC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9992D2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A28184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1C035" w14:textId="77777777" w:rsidR="00D74705" w:rsidRDefault="00D74705" w:rsidP="00C16ABF">
      <w:pPr>
        <w:spacing w:after="0" w:line="240" w:lineRule="auto"/>
      </w:pPr>
      <w:r>
        <w:separator/>
      </w:r>
    </w:p>
  </w:endnote>
  <w:endnote w:type="continuationSeparator" w:id="0">
    <w:p w14:paraId="2044F6D8" w14:textId="77777777" w:rsidR="00D74705" w:rsidRDefault="00D747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BE23A" w14:textId="77777777" w:rsidR="00D74705" w:rsidRDefault="00D74705" w:rsidP="00C16ABF">
      <w:pPr>
        <w:spacing w:after="0" w:line="240" w:lineRule="auto"/>
      </w:pPr>
      <w:r>
        <w:separator/>
      </w:r>
    </w:p>
  </w:footnote>
  <w:footnote w:type="continuationSeparator" w:id="0">
    <w:p w14:paraId="68B6CDBA" w14:textId="77777777" w:rsidR="00D74705" w:rsidRDefault="00D74705" w:rsidP="00C16ABF">
      <w:pPr>
        <w:spacing w:after="0" w:line="240" w:lineRule="auto"/>
      </w:pPr>
      <w:r>
        <w:continuationSeparator/>
      </w:r>
    </w:p>
  </w:footnote>
  <w:footnote w:id="1">
    <w:p w14:paraId="36147E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55673"/>
    <w:multiLevelType w:val="multilevel"/>
    <w:tmpl w:val="8ECED8B8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F07C36"/>
    <w:multiLevelType w:val="hybridMultilevel"/>
    <w:tmpl w:val="F1700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D43A66"/>
    <w:multiLevelType w:val="hybridMultilevel"/>
    <w:tmpl w:val="3272C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779549">
    <w:abstractNumId w:val="1"/>
  </w:num>
  <w:num w:numId="2" w16cid:durableId="1303002515">
    <w:abstractNumId w:val="3"/>
  </w:num>
  <w:num w:numId="3" w16cid:durableId="2134008756">
    <w:abstractNumId w:val="2"/>
  </w:num>
  <w:num w:numId="4" w16cid:durableId="118616513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7987"/>
    <w:rsid w:val="00042A51"/>
    <w:rsid w:val="00042D2E"/>
    <w:rsid w:val="00044C82"/>
    <w:rsid w:val="00065131"/>
    <w:rsid w:val="00070ED6"/>
    <w:rsid w:val="000742DC"/>
    <w:rsid w:val="0007710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1D80"/>
    <w:rsid w:val="001D657B"/>
    <w:rsid w:val="001D7B54"/>
    <w:rsid w:val="001E0209"/>
    <w:rsid w:val="001F2CA2"/>
    <w:rsid w:val="002143C8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0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6AB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F4F"/>
    <w:rsid w:val="004B3F0E"/>
    <w:rsid w:val="004D31C0"/>
    <w:rsid w:val="004D5282"/>
    <w:rsid w:val="004F1551"/>
    <w:rsid w:val="004F372D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22A8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C26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1FDE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310"/>
    <w:rsid w:val="009508DF"/>
    <w:rsid w:val="00950DAC"/>
    <w:rsid w:val="00954A07"/>
    <w:rsid w:val="00964F5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BD5"/>
    <w:rsid w:val="00A53FA5"/>
    <w:rsid w:val="00A54817"/>
    <w:rsid w:val="00A601C8"/>
    <w:rsid w:val="00A60799"/>
    <w:rsid w:val="00A84C85"/>
    <w:rsid w:val="00A97DE1"/>
    <w:rsid w:val="00AB053C"/>
    <w:rsid w:val="00AB15E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7F5D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462A7"/>
    <w:rsid w:val="00B607DB"/>
    <w:rsid w:val="00B66529"/>
    <w:rsid w:val="00B67A82"/>
    <w:rsid w:val="00B75946"/>
    <w:rsid w:val="00B8056E"/>
    <w:rsid w:val="00B819C8"/>
    <w:rsid w:val="00B82308"/>
    <w:rsid w:val="00B84D56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7E2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87F"/>
    <w:rsid w:val="00CB6517"/>
    <w:rsid w:val="00CC4F7C"/>
    <w:rsid w:val="00CD6897"/>
    <w:rsid w:val="00CE3865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A30"/>
    <w:rsid w:val="00D425B2"/>
    <w:rsid w:val="00D428D6"/>
    <w:rsid w:val="00D552B2"/>
    <w:rsid w:val="00D608D1"/>
    <w:rsid w:val="00D74119"/>
    <w:rsid w:val="00D74705"/>
    <w:rsid w:val="00D8075B"/>
    <w:rsid w:val="00D8678B"/>
    <w:rsid w:val="00DA103D"/>
    <w:rsid w:val="00DA2114"/>
    <w:rsid w:val="00DB31C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4DCB"/>
    <w:rsid w:val="00FB7DBA"/>
    <w:rsid w:val="00FC1C25"/>
    <w:rsid w:val="00FC3F45"/>
    <w:rsid w:val="00FD503F"/>
    <w:rsid w:val="00FD7589"/>
    <w:rsid w:val="00FF016A"/>
    <w:rsid w:val="00FF1401"/>
    <w:rsid w:val="00FF5E7D"/>
    <w:rsid w:val="29AD4A5C"/>
    <w:rsid w:val="33906EDE"/>
    <w:rsid w:val="352C3F3F"/>
    <w:rsid w:val="36C80FA0"/>
    <w:rsid w:val="392273A7"/>
    <w:rsid w:val="4950763A"/>
    <w:rsid w:val="7A7D8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80EE"/>
  <w15:docId w15:val="{19E7A2E1-8C34-4F11-9C6B-1DE94B0BD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8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CB487F"/>
    <w:pPr>
      <w:ind w:left="720"/>
    </w:pPr>
    <w:rPr>
      <w:rFonts w:eastAsia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B487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A2B67-0921-4D4E-AFE0-26784D0FF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1018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Alicja Mendocha</cp:lastModifiedBy>
  <cp:revision>13</cp:revision>
  <cp:lastPrinted>2026-01-19T10:27:00Z</cp:lastPrinted>
  <dcterms:created xsi:type="dcterms:W3CDTF">2023-09-11T09:09:00Z</dcterms:created>
  <dcterms:modified xsi:type="dcterms:W3CDTF">2026-01-19T10:28:00Z</dcterms:modified>
</cp:coreProperties>
</file>